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world without 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unemployment    </w:t>
      </w:r>
      <w:r>
        <w:t xml:space="preserve">   frustration    </w:t>
      </w:r>
      <w:r>
        <w:t xml:space="preserve">   lost    </w:t>
      </w:r>
      <w:r>
        <w:t xml:space="preserve">   failure    </w:t>
      </w:r>
      <w:r>
        <w:t xml:space="preserve">   insecurity    </w:t>
      </w:r>
      <w:r>
        <w:t xml:space="preserve">   loneliness    </w:t>
      </w:r>
      <w:r>
        <w:t xml:space="preserve">   sickness    </w:t>
      </w:r>
      <w:r>
        <w:t xml:space="preserve">   fighting    </w:t>
      </w:r>
      <w:r>
        <w:t xml:space="preserve">   arguments    </w:t>
      </w:r>
      <w:r>
        <w:t xml:space="preserve">   stress    </w:t>
      </w:r>
      <w:r>
        <w:t xml:space="preserve">   Conflict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world without Peace</dc:title>
  <dcterms:created xsi:type="dcterms:W3CDTF">2021-10-11T00:28:42Z</dcterms:created>
  <dcterms:modified xsi:type="dcterms:W3CDTF">2021-10-11T00:28:42Z</dcterms:modified>
</cp:coreProperties>
</file>