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Hunting    </w:t>
      </w:r>
      <w:r>
        <w:t xml:space="preserve">   Waterhole    </w:t>
      </w:r>
      <w:r>
        <w:t xml:space="preserve">   Stories    </w:t>
      </w:r>
      <w:r>
        <w:t xml:space="preserve">   Land    </w:t>
      </w:r>
      <w:r>
        <w:t xml:space="preserve">   Corroboree    </w:t>
      </w:r>
      <w:r>
        <w:t xml:space="preserve">   Didgeridoo    </w:t>
      </w:r>
      <w:r>
        <w:t xml:space="preserve">   Stew    </w:t>
      </w:r>
      <w:r>
        <w:t xml:space="preserve">   Damper    </w:t>
      </w:r>
      <w:r>
        <w:t xml:space="preserve">   Dreamtime    </w:t>
      </w:r>
      <w:r>
        <w:t xml:space="preserve">   Goanna    </w:t>
      </w:r>
      <w:r>
        <w:t xml:space="preserve">   Emu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 Search </dc:title>
  <dcterms:created xsi:type="dcterms:W3CDTF">2021-10-11T00:30:05Z</dcterms:created>
  <dcterms:modified xsi:type="dcterms:W3CDTF">2021-10-11T00:30:05Z</dcterms:modified>
</cp:coreProperties>
</file>