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controversy    </w:t>
      </w:r>
      <w:r>
        <w:t xml:space="preserve">   surgical    </w:t>
      </w:r>
      <w:r>
        <w:t xml:space="preserve">   medical    </w:t>
      </w:r>
      <w:r>
        <w:t xml:space="preserve">   pill    </w:t>
      </w:r>
      <w:r>
        <w:t xml:space="preserve">   embryo    </w:t>
      </w:r>
      <w:r>
        <w:t xml:space="preserve">   pregnancy    </w:t>
      </w:r>
      <w:r>
        <w:t xml:space="preserve">   prochoice    </w:t>
      </w:r>
      <w:r>
        <w:t xml:space="preserve">   prolife    </w:t>
      </w:r>
      <w:r>
        <w:t xml:space="preserve">   fetus    </w:t>
      </w:r>
      <w:r>
        <w:t xml:space="preserve">   mother    </w:t>
      </w:r>
      <w:r>
        <w:t xml:space="preserve">   abortion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</dc:title>
  <dcterms:created xsi:type="dcterms:W3CDTF">2021-10-11T00:30:29Z</dcterms:created>
  <dcterms:modified xsi:type="dcterms:W3CDTF">2021-10-11T00:30:29Z</dcterms:modified>
</cp:coreProperties>
</file>