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Abram and Lot separate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altar    </w:t>
      </w:r>
      <w:r>
        <w:t xml:space="preserve">   father god    </w:t>
      </w:r>
      <w:r>
        <w:t xml:space="preserve">   lord    </w:t>
      </w:r>
      <w:r>
        <w:t xml:space="preserve">   forever    </w:t>
      </w:r>
      <w:r>
        <w:t xml:space="preserve">   descendants    </w:t>
      </w:r>
      <w:r>
        <w:t xml:space="preserve">   separated    </w:t>
      </w:r>
      <w:r>
        <w:t xml:space="preserve">   i will bless you    </w:t>
      </w:r>
      <w:r>
        <w:t xml:space="preserve">   egypt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promised land    </w:t>
      </w:r>
      <w:r>
        <w:t xml:space="preserve">   lot    </w:t>
      </w:r>
      <w:r>
        <w:t xml:space="preserve">   Sarai    </w:t>
      </w:r>
      <w:r>
        <w:t xml:space="preserve">   Abram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Abram and Lot separate</dc:title>
  <dcterms:created xsi:type="dcterms:W3CDTF">2021-10-12T13:51:54Z</dcterms:created>
  <dcterms:modified xsi:type="dcterms:W3CDTF">2021-10-12T13:51:54Z</dcterms:modified>
</cp:coreProperties>
</file>