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Absolute Monarchs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Bloody Mary     </w:t>
      </w:r>
      <w:r>
        <w:t xml:space="preserve">   Catherine    </w:t>
      </w:r>
      <w:r>
        <w:t xml:space="preserve">   Charles the First    </w:t>
      </w:r>
      <w:r>
        <w:t xml:space="preserve">   Elizabeth    </w:t>
      </w:r>
      <w:r>
        <w:t xml:space="preserve">   Fredrick    </w:t>
      </w:r>
      <w:r>
        <w:t xml:space="preserve">   Henry the Eighth    </w:t>
      </w:r>
      <w:r>
        <w:t xml:space="preserve">   James the Second    </w:t>
      </w:r>
      <w:r>
        <w:t xml:space="preserve">   Louis the Fourteenth    </w:t>
      </w:r>
      <w:r>
        <w:t xml:space="preserve">   Peter    </w:t>
      </w:r>
      <w:r>
        <w:t xml:space="preserve">   Phillip the Second    </w:t>
      </w:r>
      <w:r>
        <w:t xml:space="preserve">   Stuart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Monarchs</dc:title>
  <dcterms:created xsi:type="dcterms:W3CDTF">2021-10-11T00:31:22Z</dcterms:created>
  <dcterms:modified xsi:type="dcterms:W3CDTF">2021-10-11T00:31:22Z</dcterms:modified>
</cp:coreProperties>
</file>