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Decathlon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Speech    </w:t>
      </w:r>
      <w:r>
        <w:t xml:space="preserve">   Interview    </w:t>
      </w:r>
      <w:r>
        <w:t xml:space="preserve">   Essay    </w:t>
      </w:r>
      <w:r>
        <w:t xml:space="preserve">   Music    </w:t>
      </w:r>
      <w:r>
        <w:t xml:space="preserve">   Art    </w:t>
      </w:r>
      <w:r>
        <w:t xml:space="preserve">   Literature    </w:t>
      </w:r>
      <w:r>
        <w:t xml:space="preserve">   SocialScience    </w:t>
      </w:r>
      <w:r>
        <w:t xml:space="preserve">   Science    </w:t>
      </w:r>
      <w:r>
        <w:t xml:space="preserve">   Economics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Decathlon</dc:title>
  <dcterms:created xsi:type="dcterms:W3CDTF">2021-10-11T00:32:47Z</dcterms:created>
  <dcterms:modified xsi:type="dcterms:W3CDTF">2021-10-11T00:32:47Z</dcterms:modified>
</cp:coreProperties>
</file>