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strategies    </w:t>
      </w:r>
      <w:r>
        <w:t xml:space="preserve">   summarize    </w:t>
      </w:r>
      <w:r>
        <w:t xml:space="preserve">   evidence    </w:t>
      </w:r>
      <w:r>
        <w:t xml:space="preserve">   cite    </w:t>
      </w:r>
      <w:r>
        <w:t xml:space="preserve">   support    </w:t>
      </w:r>
      <w:r>
        <w:t xml:space="preserve">   determine    </w:t>
      </w:r>
      <w:r>
        <w:t xml:space="preserve">   review    </w:t>
      </w:r>
      <w:r>
        <w:t xml:space="preserve">   paraphrase    </w:t>
      </w:r>
      <w:r>
        <w:t xml:space="preserve">   analyze    </w:t>
      </w:r>
      <w:r>
        <w:t xml:space="preserve">   interpret    </w:t>
      </w:r>
      <w:r>
        <w:t xml:space="preserve">   integrate    </w:t>
      </w:r>
      <w:r>
        <w:t xml:space="preserve">   explain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2021-10-11T00:31:45Z</dcterms:created>
  <dcterms:modified xsi:type="dcterms:W3CDTF">2021-10-11T00:31:45Z</dcterms:modified>
</cp:coreProperties>
</file>