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Interest Income    </w:t>
      </w:r>
      <w:r>
        <w:t xml:space="preserve">   Rent Income    </w:t>
      </w:r>
      <w:r>
        <w:t xml:space="preserve">   Bank Overdraft    </w:t>
      </w:r>
      <w:r>
        <w:t xml:space="preserve">   Loan    </w:t>
      </w:r>
      <w:r>
        <w:t xml:space="preserve">   Capital    </w:t>
      </w:r>
      <w:r>
        <w:t xml:space="preserve">   Land    </w:t>
      </w:r>
      <w:r>
        <w:t xml:space="preserve">   Vehicles    </w:t>
      </w:r>
      <w:r>
        <w:t xml:space="preserve">   Advertisements    </w:t>
      </w:r>
      <w:r>
        <w:t xml:space="preserve">   Salaries    </w:t>
      </w:r>
      <w:r>
        <w:t xml:space="preserve">   Drawings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Maze</dc:title>
  <dcterms:created xsi:type="dcterms:W3CDTF">2021-10-11T00:35:01Z</dcterms:created>
  <dcterms:modified xsi:type="dcterms:W3CDTF">2021-10-11T00:35:01Z</dcterms:modified>
</cp:coreProperties>
</file>