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Accounting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income    </w:t>
      </w:r>
      <w:r>
        <w:t xml:space="preserve">   goods    </w:t>
      </w:r>
      <w:r>
        <w:t xml:space="preserve">   trial balance    </w:t>
      </w:r>
      <w:r>
        <w:t xml:space="preserve">   profit    </w:t>
      </w:r>
      <w:r>
        <w:t xml:space="preserve">   liabilities    </w:t>
      </w:r>
      <w:r>
        <w:t xml:space="preserve">   credit    </w:t>
      </w:r>
      <w:r>
        <w:t xml:space="preserve">   debit    </w:t>
      </w:r>
      <w:r>
        <w:t xml:space="preserve">   losses    </w:t>
      </w:r>
      <w:r>
        <w:t xml:space="preserve">   inventory    </w:t>
      </w:r>
      <w:r>
        <w:t xml:space="preserve">   assets    </w:t>
      </w:r>
      <w:r>
        <w:t xml:space="preserve">   balance sheet    </w:t>
      </w:r>
      <w:r>
        <w:t xml:space="preserve">   Ledger    </w:t>
      </w:r>
      <w:r>
        <w:t xml:space="preserve">   Account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Terms</dc:title>
  <dcterms:created xsi:type="dcterms:W3CDTF">2021-10-11T00:34:09Z</dcterms:created>
  <dcterms:modified xsi:type="dcterms:W3CDTF">2021-10-11T00:34:09Z</dcterms:modified>
</cp:coreProperties>
</file>