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Accounts Payable/ Receivable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Bills    </w:t>
      </w:r>
      <w:r>
        <w:t xml:space="preserve">   Car    </w:t>
      </w:r>
      <w:r>
        <w:t xml:space="preserve">   Credit Card    </w:t>
      </w:r>
      <w:r>
        <w:t xml:space="preserve">   Electronics    </w:t>
      </w:r>
      <w:r>
        <w:t xml:space="preserve">   Equipment    </w:t>
      </w:r>
      <w:r>
        <w:t xml:space="preserve">   House     </w:t>
      </w:r>
      <w:r>
        <w:t xml:space="preserve">   Payable    </w:t>
      </w:r>
      <w:r>
        <w:t xml:space="preserve">   Receivable    </w:t>
      </w:r>
      <w:r>
        <w:t xml:space="preserve">   Supplies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Payable/ Receivable</dc:title>
  <dcterms:created xsi:type="dcterms:W3CDTF">2021-10-11T00:33:17Z</dcterms:created>
  <dcterms:modified xsi:type="dcterms:W3CDTF">2021-10-11T00:33:17Z</dcterms:modified>
</cp:coreProperties>
</file>