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Acrophobia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Acrophobia    </w:t>
      </w:r>
      <w:r>
        <w:t xml:space="preserve">   Akron    </w:t>
      </w:r>
      <w:r>
        <w:t xml:space="preserve">   Discomfort    </w:t>
      </w:r>
      <w:r>
        <w:t xml:space="preserve">   dizziness    </w:t>
      </w:r>
      <w:r>
        <w:t xml:space="preserve">   Fear    </w:t>
      </w:r>
      <w:r>
        <w:t xml:space="preserve">   Heights    </w:t>
      </w:r>
      <w:r>
        <w:t xml:space="preserve">   Phobia    </w:t>
      </w:r>
      <w:r>
        <w:t xml:space="preserve">   shaking    </w:t>
      </w:r>
      <w:r>
        <w:t xml:space="preserve">   Summit    </w:t>
      </w:r>
      <w:r>
        <w:t xml:space="preserve">   terrified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Acrophobia </dc:title>
  <dcterms:created xsi:type="dcterms:W3CDTF">2021-10-11T00:35:07Z</dcterms:created>
  <dcterms:modified xsi:type="dcterms:W3CDTF">2021-10-11T00:35:07Z</dcterms:modified>
</cp:coreProperties>
</file>