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Act V scene iii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</w:tbl>
    <w:p>
      <w:pPr>
        <w:pStyle w:val="WordBankLarge"/>
      </w:pPr>
      <w:r>
        <w:t xml:space="preserve">   caesar    </w:t>
      </w:r>
      <w:r>
        <w:t xml:space="preserve">   confused    </w:t>
      </w:r>
      <w:r>
        <w:t xml:space="preserve">   friendship    </w:t>
      </w:r>
      <w:r>
        <w:t xml:space="preserve">   irony    </w:t>
      </w:r>
      <w:r>
        <w:t xml:space="preserve">   pindarus    </w:t>
      </w:r>
      <w:r>
        <w:t xml:space="preserve">   slave    </w:t>
      </w:r>
      <w:r>
        <w:t xml:space="preserve">   sword    </w:t>
      </w:r>
      <w:r>
        <w:t xml:space="preserve">   thasos    </w:t>
      </w:r>
      <w:r>
        <w:t xml:space="preserve">   titinius    </w:t>
      </w:r>
      <w:r>
        <w:t xml:space="preserve">   unknown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 V scene iii</dc:title>
  <dcterms:created xsi:type="dcterms:W3CDTF">2021-10-11T00:35:07Z</dcterms:created>
  <dcterms:modified xsi:type="dcterms:W3CDTF">2021-10-11T00:35:07Z</dcterms:modified>
</cp:coreProperties>
</file>