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Activities of Daily Living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flossing    </w:t>
      </w:r>
      <w:r>
        <w:t xml:space="preserve">   grooming    </w:t>
      </w:r>
      <w:r>
        <w:t xml:space="preserve">   exercise    </w:t>
      </w:r>
      <w:r>
        <w:t xml:space="preserve">   cooking    </w:t>
      </w:r>
      <w:r>
        <w:t xml:space="preserve">   brushing teeth    </w:t>
      </w:r>
      <w:r>
        <w:t xml:space="preserve">   toileting    </w:t>
      </w:r>
      <w:r>
        <w:t xml:space="preserve">   eating    </w:t>
      </w:r>
      <w:r>
        <w:t xml:space="preserve">   dressing    </w:t>
      </w:r>
      <w:r>
        <w:t xml:space="preserve">   bathing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Activities of Daily Living </dc:title>
  <dcterms:created xsi:type="dcterms:W3CDTF">2021-10-11T00:37:02Z</dcterms:created>
  <dcterms:modified xsi:type="dcterms:W3CDTF">2021-10-11T00:37:02Z</dcterms:modified>
</cp:coreProperties>
</file>