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Signs    </w:t>
      </w:r>
      <w:r>
        <w:t xml:space="preserve">   Wonders    </w:t>
      </w:r>
      <w:r>
        <w:t xml:space="preserve">   Innocent    </w:t>
      </w:r>
      <w:r>
        <w:t xml:space="preserve">   Acts    </w:t>
      </w:r>
      <w:r>
        <w:t xml:space="preserve">   Templecourts    </w:t>
      </w:r>
      <w:r>
        <w:t xml:space="preserve">   Sapphira    </w:t>
      </w:r>
      <w:r>
        <w:t xml:space="preserve">   Sanhedrin    </w:t>
      </w:r>
      <w:r>
        <w:t xml:space="preserve">   Priest    </w:t>
      </w:r>
      <w:r>
        <w:t xml:space="preserve">   Peter    </w:t>
      </w:r>
      <w:r>
        <w:t xml:space="preserve">   Apostles    </w:t>
      </w:r>
      <w:r>
        <w:t xml:space="preserve">   Angel    </w:t>
      </w:r>
      <w:r>
        <w:t xml:space="preserve">   Ananias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5</dc:title>
  <dcterms:created xsi:type="dcterms:W3CDTF">2021-10-11T00:36:54Z</dcterms:created>
  <dcterms:modified xsi:type="dcterms:W3CDTF">2021-10-11T00:36:54Z</dcterms:modified>
</cp:coreProperties>
</file>