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institution    </w:t>
      </w:r>
      <w:r>
        <w:t xml:space="preserve">   jail    </w:t>
      </w:r>
      <w:r>
        <w:t xml:space="preserve">   narcotics    </w:t>
      </w:r>
      <w:r>
        <w:t xml:space="preserve">   rehab    </w:t>
      </w:r>
      <w:r>
        <w:t xml:space="preserve">   recovery    </w:t>
      </w:r>
      <w:r>
        <w:t xml:space="preserve">   drugs    </w:t>
      </w:r>
      <w:r>
        <w:t xml:space="preserve">   alcohol    </w:t>
      </w:r>
      <w:r>
        <w:t xml:space="preserve">   meth amphetamines    </w:t>
      </w:r>
      <w:r>
        <w:t xml:space="preserve">   amphetamines    </w:t>
      </w:r>
      <w:r>
        <w:t xml:space="preserve">   twelvestep    </w:t>
      </w:r>
      <w:r>
        <w:t xml:space="preserve">   relapse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2021-10-11T00:39:00Z</dcterms:created>
  <dcterms:modified xsi:type="dcterms:W3CDTF">2021-10-11T00:39:00Z</dcterms:modified>
</cp:coreProperties>
</file>