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curious    </w:t>
      </w:r>
      <w:r>
        <w:t xml:space="preserve">   courageous    </w:t>
      </w:r>
      <w:r>
        <w:t xml:space="preserve">   independent    </w:t>
      </w:r>
      <w:r>
        <w:t xml:space="preserve">   patient    </w:t>
      </w:r>
      <w:r>
        <w:t xml:space="preserve">   creative    </w:t>
      </w:r>
      <w:r>
        <w:t xml:space="preserve">   strong    </w:t>
      </w:r>
      <w:r>
        <w:t xml:space="preserve">   tactical    </w:t>
      </w:r>
      <w:r>
        <w:t xml:space="preserve">   reckless    </w:t>
      </w:r>
      <w:r>
        <w:t xml:space="preserve">   skillful    </w:t>
      </w:r>
      <w:r>
        <w:t xml:space="preserve">   sporty    </w:t>
      </w:r>
      <w:r>
        <w:t xml:space="preserve">   adventurous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</dc:title>
  <dcterms:created xsi:type="dcterms:W3CDTF">2021-10-11T00:39:47Z</dcterms:created>
  <dcterms:modified xsi:type="dcterms:W3CDTF">2021-10-11T00:39:47Z</dcterms:modified>
</cp:coreProperties>
</file>