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Alto    </w:t>
      </w:r>
      <w:r>
        <w:t xml:space="preserve">   Bajo    </w:t>
      </w:r>
      <w:r>
        <w:t xml:space="preserve">   Complicado    </w:t>
      </w:r>
      <w:r>
        <w:t xml:space="preserve">   Divertido    </w:t>
      </w:r>
      <w:r>
        <w:t xml:space="preserve">   Feliz    </w:t>
      </w:r>
      <w:r>
        <w:t xml:space="preserve">   Feo    </w:t>
      </w:r>
      <w:r>
        <w:t xml:space="preserve">   Grande    </w:t>
      </w:r>
      <w:r>
        <w:t xml:space="preserve">   Hermoso    </w:t>
      </w:r>
      <w:r>
        <w:t xml:space="preserve">   Lindo    </w:t>
      </w:r>
      <w:r>
        <w:t xml:space="preserve">   Tranquilo    </w:t>
      </w:r>
      <w:r>
        <w:t xml:space="preserve">   Triste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2021-10-11T00:39:07Z</dcterms:created>
  <dcterms:modified xsi:type="dcterms:W3CDTF">2021-10-11T00:39:07Z</dcterms:modified>
</cp:coreProperties>
</file>