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 of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Glorious    </w:t>
      </w:r>
      <w:r>
        <w:t xml:space="preserve">   Amazing    </w:t>
      </w:r>
      <w:r>
        <w:t xml:space="preserve">   Compassionate    </w:t>
      </w:r>
      <w:r>
        <w:t xml:space="preserve">   Enlightening    </w:t>
      </w:r>
      <w:r>
        <w:t xml:space="preserve">   Generous    </w:t>
      </w:r>
      <w:r>
        <w:t xml:space="preserve">   Fantastic    </w:t>
      </w:r>
      <w:r>
        <w:t xml:space="preserve">   Awesome    </w:t>
      </w:r>
      <w:r>
        <w:t xml:space="preserve">   Loving    </w:t>
      </w:r>
      <w:r>
        <w:t xml:space="preserve">   Powerful    </w:t>
      </w:r>
      <w:r>
        <w:t xml:space="preserve">   Almighty    </w:t>
      </w:r>
      <w:r>
        <w:t xml:space="preserve">   Forgiving    </w:t>
      </w:r>
      <w:r>
        <w:t xml:space="preserve">   All loving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 of god</dc:title>
  <dcterms:created xsi:type="dcterms:W3CDTF">2021-10-11T00:38:20Z</dcterms:created>
  <dcterms:modified xsi:type="dcterms:W3CDTF">2021-10-11T00:38:20Z</dcterms:modified>
</cp:coreProperties>
</file>