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Admiral Library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dewey    </w:t>
      </w:r>
      <w:r>
        <w:t xml:space="preserve">   overdue    </w:t>
      </w:r>
      <w:r>
        <w:t xml:space="preserve">   librarian    </w:t>
      </w:r>
      <w:r>
        <w:t xml:space="preserve">   reference    </w:t>
      </w:r>
      <w:r>
        <w:t xml:space="preserve">   alphabetical    </w:t>
      </w:r>
      <w:r>
        <w:t xml:space="preserve">   filmmaker    </w:t>
      </w:r>
      <w:r>
        <w:t xml:space="preserve">   author    </w:t>
      </w:r>
      <w:r>
        <w:t xml:space="preserve">   bibliography    </w:t>
      </w:r>
      <w:r>
        <w:t xml:space="preserve">   shelves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Admiral Library Word Search</dc:title>
  <dcterms:created xsi:type="dcterms:W3CDTF">2021-10-11T00:39:44Z</dcterms:created>
  <dcterms:modified xsi:type="dcterms:W3CDTF">2021-10-11T00:39:44Z</dcterms:modified>
</cp:coreProperties>
</file>