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Adrenal glands</w:t>
      </w:r>
    </w:p>
    <w:p>
      <w:pPr>
        <w:pStyle w:val="Questions"/>
      </w:pPr>
      <w:r>
        <w:t xml:space="preserve">1. DADOAINSNI SRCISI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EDNLARA XTRECO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ORNCOLISEOTDAMRCII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4. RNOTAELESOD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ORSDNNGAE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ACROMOHEOCOTPMHY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7. IPEIHRNNPEE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RLSCOTOI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RIMHIUSST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DOILCCRUCTSOGOI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CINUGHS SENDMYRO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OHNEOCTYRIODRS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LEATREONMDAYC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Addisonian crisis    </w:t>
      </w:r>
      <w:r>
        <w:t xml:space="preserve">   Adrenal cortex    </w:t>
      </w:r>
      <w:r>
        <w:t xml:space="preserve">   Mineralocorticoids    </w:t>
      </w:r>
      <w:r>
        <w:t xml:space="preserve">   Aldosterone     </w:t>
      </w:r>
      <w:r>
        <w:t xml:space="preserve">   Androgens    </w:t>
      </w:r>
      <w:r>
        <w:t xml:space="preserve">   Pheochromocytoma    </w:t>
      </w:r>
      <w:r>
        <w:t xml:space="preserve">   Epinephrine     </w:t>
      </w:r>
      <w:r>
        <w:t xml:space="preserve">   Cortisol    </w:t>
      </w:r>
      <w:r>
        <w:t xml:space="preserve">   Hirsutism    </w:t>
      </w:r>
      <w:r>
        <w:t xml:space="preserve">   Glucocorticoids     </w:t>
      </w:r>
      <w:r>
        <w:t xml:space="preserve">   Cushing Syndrome    </w:t>
      </w:r>
      <w:r>
        <w:t xml:space="preserve">   Hydrocortisone     </w:t>
      </w:r>
      <w:r>
        <w:t xml:space="preserve">   Adrenalectomy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Adrenal glands</dc:title>
  <dcterms:created xsi:type="dcterms:W3CDTF">2021-10-11T00:40:01Z</dcterms:created>
  <dcterms:modified xsi:type="dcterms:W3CDTF">2021-10-11T00:40:01Z</dcterms:modified>
</cp:coreProperties>
</file>