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international trade    </w:t>
      </w:r>
      <w:r>
        <w:t xml:space="preserve">   infrastructure    </w:t>
      </w:r>
      <w:r>
        <w:t xml:space="preserve">   trade barriers    </w:t>
      </w:r>
      <w:r>
        <w:t xml:space="preserve">   tariff    </w:t>
      </w:r>
      <w:r>
        <w:t xml:space="preserve">   quota    </w:t>
      </w:r>
      <w:r>
        <w:t xml:space="preserve">   balance of trade    </w:t>
      </w:r>
      <w:r>
        <w:t xml:space="preserve">   globalization    </w:t>
      </w:r>
      <w:r>
        <w:t xml:space="preserve">   embargo    </w:t>
      </w:r>
      <w:r>
        <w:t xml:space="preserve">   copyright    </w:t>
      </w:r>
      <w:r>
        <w:t xml:space="preserve">   competition    </w:t>
      </w:r>
      <w:r>
        <w:t xml:space="preserve">   profit    </w:t>
      </w:r>
      <w:r>
        <w:t xml:space="preserve">   patent    </w:t>
      </w:r>
      <w:r>
        <w:t xml:space="preserve">   demand    </w:t>
      </w:r>
      <w:r>
        <w:t xml:space="preserve">   supply    </w:t>
      </w:r>
      <w:r>
        <w:t xml:space="preserve">   trademark    </w:t>
      </w:r>
      <w:r>
        <w:t xml:space="preserve">   exports    </w:t>
      </w:r>
      <w:r>
        <w:t xml:space="preserve">   imports    </w:t>
      </w:r>
      <w:r>
        <w:t xml:space="preserve">   monopoly    </w:t>
      </w:r>
      <w:r>
        <w:t xml:space="preserve">   International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Marketing</dc:title>
  <dcterms:created xsi:type="dcterms:W3CDTF">2021-10-11T00:40:16Z</dcterms:created>
  <dcterms:modified xsi:type="dcterms:W3CDTF">2021-10-11T00:40:16Z</dcterms:modified>
</cp:coreProperties>
</file>