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Treatments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resurfacing of the stratum corneum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compounds with medicinal qualities; aka active ingrediants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Water, mud, seaweed, to create a premier spa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soak an herb in alcohol to extract active ingredient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Boiling loose herbs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medicinal use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Pressure on meridian points to help relax and heal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increases blood flow at surface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Gentle pumping massage move to help move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Fights free radical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Steeping an herb in a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points on hands, feet, &amp; ears to help relax and heal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a temporary tightness due to compaction and absorbtion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fluid; works with circulatory system to carry out toxins and waste</w:t>
            </w:r>
          </w:p>
        </w:tc>
      </w:tr>
    </w:tbl>
    <w:p>
      <w:pPr>
        <w:pStyle w:val="WordBankMedium"/>
      </w:pPr>
      <w:r>
        <w:t xml:space="preserve">    Aquatherapy    </w:t>
      </w:r>
      <w:r>
        <w:t xml:space="preserve">   Body Wraps    </w:t>
      </w:r>
      <w:r>
        <w:t xml:space="preserve">   microdermabrasion    </w:t>
      </w:r>
      <w:r>
        <w:t xml:space="preserve">   reflexology    </w:t>
      </w:r>
      <w:r>
        <w:t xml:space="preserve">   Lymph    </w:t>
      </w:r>
      <w:r>
        <w:t xml:space="preserve">   Manual Lymph drainage    </w:t>
      </w:r>
      <w:r>
        <w:t xml:space="preserve">   Accupressure     </w:t>
      </w:r>
      <w:r>
        <w:t xml:space="preserve">   phytotherapy    </w:t>
      </w:r>
      <w:r>
        <w:t xml:space="preserve">   alkaloids    </w:t>
      </w:r>
      <w:r>
        <w:t xml:space="preserve">   antioxident     </w:t>
      </w:r>
      <w:r>
        <w:t xml:space="preserve">   circulatory stimulant    </w:t>
      </w:r>
      <w:r>
        <w:t xml:space="preserve">   tincture    </w:t>
      </w:r>
      <w:r>
        <w:t xml:space="preserve">   Infusion    </w:t>
      </w:r>
      <w:r>
        <w:t xml:space="preserve">   decoction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Treatments </dc:title>
  <dcterms:created xsi:type="dcterms:W3CDTF">2021-10-11T00:41:21Z</dcterms:created>
  <dcterms:modified xsi:type="dcterms:W3CDTF">2021-10-11T00:41:21Z</dcterms:modified>
</cp:coreProperties>
</file>