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Adventurer law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law    </w:t>
      </w:r>
      <w:r>
        <w:t xml:space="preserve">   love    </w:t>
      </w:r>
      <w:r>
        <w:t xml:space="preserve">   reverent    </w:t>
      </w:r>
      <w:r>
        <w:t xml:space="preserve">   thoughtful    </w:t>
      </w:r>
      <w:r>
        <w:t xml:space="preserve">   cheerful    </w:t>
      </w:r>
      <w:r>
        <w:t xml:space="preserve">   helpful    </w:t>
      </w:r>
      <w:r>
        <w:t xml:space="preserve">   attentive    </w:t>
      </w:r>
      <w:r>
        <w:t xml:space="preserve">   respectful    </w:t>
      </w:r>
      <w:r>
        <w:t xml:space="preserve">   kind    </w:t>
      </w:r>
      <w:r>
        <w:t xml:space="preserve">   true    </w:t>
      </w:r>
      <w:r>
        <w:t xml:space="preserve">   pure    </w:t>
      </w:r>
      <w:r>
        <w:t xml:space="preserve">   obedient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Adventurer law</dc:title>
  <dcterms:created xsi:type="dcterms:W3CDTF">2021-10-11T00:41:58Z</dcterms:created>
  <dcterms:modified xsi:type="dcterms:W3CDTF">2021-10-11T00:41:58Z</dcterms:modified>
</cp:coreProperties>
</file>