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appeals    </w:t>
      </w:r>
      <w:r>
        <w:t xml:space="preserve">   bandwagon    </w:t>
      </w:r>
      <w:r>
        <w:t xml:space="preserve">   endorsement    </w:t>
      </w:r>
      <w:r>
        <w:t xml:space="preserve">   celebrity    </w:t>
      </w:r>
      <w:r>
        <w:t xml:space="preserve">   genderneutral    </w:t>
      </w:r>
      <w:r>
        <w:t xml:space="preserve">   genderstereotypes    </w:t>
      </w:r>
      <w:r>
        <w:t xml:space="preserve">   sales    </w:t>
      </w:r>
      <w:r>
        <w:t xml:space="preserve">   branding    </w:t>
      </w:r>
      <w:r>
        <w:t xml:space="preserve">   symbolism    </w:t>
      </w:r>
      <w:r>
        <w:t xml:space="preserve">   salience    </w:t>
      </w:r>
      <w:r>
        <w:t xml:space="preserve">   repetition    </w:t>
      </w:r>
      <w:r>
        <w:t xml:space="preserve">   rhetoricalquestion    </w:t>
      </w:r>
      <w:r>
        <w:t xml:space="preserve">   imperative    </w:t>
      </w:r>
      <w:r>
        <w:t xml:space="preserve">   visualhyperbole    </w:t>
      </w:r>
      <w:r>
        <w:t xml:space="preserve">   jingle    </w:t>
      </w:r>
      <w:r>
        <w:t xml:space="preserve">   consumer    </w:t>
      </w:r>
      <w:r>
        <w:t xml:space="preserve">   targetaudience    </w:t>
      </w:r>
      <w:r>
        <w:t xml:space="preserve">   slogan    </w:t>
      </w:r>
      <w:r>
        <w:t xml:space="preserve">   logo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2021-11-05T03:54:47Z</dcterms:created>
  <dcterms:modified xsi:type="dcterms:W3CDTF">2021-11-05T03:54:47Z</dcterms:modified>
</cp:coreProperties>
</file>