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Grassland    </w:t>
      </w:r>
      <w:r>
        <w:t xml:space="preserve">   Camels    </w:t>
      </w:r>
      <w:r>
        <w:t xml:space="preserve">   Deserts    </w:t>
      </w:r>
      <w:r>
        <w:t xml:space="preserve">   Middle Class    </w:t>
      </w:r>
      <w:r>
        <w:t xml:space="preserve">   Rain Forest    </w:t>
      </w:r>
      <w:r>
        <w:t xml:space="preserve">   Economy    </w:t>
      </w:r>
      <w:r>
        <w:t xml:space="preserve">   Sandton    </w:t>
      </w:r>
      <w:r>
        <w:t xml:space="preserve">   Poverty    </w:t>
      </w:r>
      <w:r>
        <w:t xml:space="preserve">   Oases    </w:t>
      </w:r>
      <w:r>
        <w:t xml:space="preserve">   Savannah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Search</dc:title>
  <dcterms:created xsi:type="dcterms:W3CDTF">2021-10-11T00:42:01Z</dcterms:created>
  <dcterms:modified xsi:type="dcterms:W3CDTF">2021-10-11T00:42:01Z</dcterms:modified>
</cp:coreProperties>
</file>