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Inventors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actively promoted alternative crops to cotton and methods to prevent soil depletion.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suffering from a scalp ailment that resulted in her own hair loss, she invented a line of African-American hair care products in 1905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Invented a Multiplex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invented a device that revolutionized sugar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invented an automatic lubricator for oiling the Steam engines of locomotives and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Invented a process called dry-scouring which was the forerunner of today's modern dry-cleaning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invented a harpoon that greatly improved the success rate of the American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invention was a control unit for the pacemaker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invented the traffic light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invention of a folding cabinet bed in 1885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Inventor of the Folding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ironing board was designed to improve the quality of ironing sleeves and the bodies of women's garments.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Invention was an automatically opening and closing elevator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improved the newly-invented incandescent light bulb by inventing a carbon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a corn planter</w:t>
            </w:r>
          </w:p>
        </w:tc>
      </w:tr>
    </w:tbl>
    <w:p>
      <w:pPr>
        <w:pStyle w:val="WordBankLarge"/>
      </w:pPr>
      <w:r>
        <w:t xml:space="preserve">   George Washington Carver    </w:t>
      </w:r>
      <w:r>
        <w:t xml:space="preserve">   Lewis H. Latimer    </w:t>
      </w:r>
      <w:r>
        <w:t xml:space="preserve">   Madam C. J. Walker    </w:t>
      </w:r>
      <w:r>
        <w:t xml:space="preserve">   Elijah McCoy    </w:t>
      </w:r>
      <w:r>
        <w:t xml:space="preserve">   Otis Boykin     </w:t>
      </w:r>
      <w:r>
        <w:t xml:space="preserve">   Alexander Miles    </w:t>
      </w:r>
      <w:r>
        <w:t xml:space="preserve">   Granville Woods    </w:t>
      </w:r>
      <w:r>
        <w:t xml:space="preserve">   Thomas I. Jennings     </w:t>
      </w:r>
      <w:r>
        <w:t xml:space="preserve">   Norbert Rillieux    </w:t>
      </w:r>
      <w:r>
        <w:t xml:space="preserve">   Sarah E. Goode     </w:t>
      </w:r>
      <w:r>
        <w:t xml:space="preserve">   Sarah Boone     </w:t>
      </w:r>
      <w:r>
        <w:t xml:space="preserve">   Henry Blair     </w:t>
      </w:r>
      <w:r>
        <w:t xml:space="preserve">   Garrett Morgan     </w:t>
      </w:r>
      <w:r>
        <w:t xml:space="preserve">   Leonard C Bailey     </w:t>
      </w:r>
      <w:r>
        <w:t xml:space="preserve">   Lewis Temple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Inventors </dc:title>
  <dcterms:created xsi:type="dcterms:W3CDTF">2021-10-11T00:43:31Z</dcterms:created>
  <dcterms:modified xsi:type="dcterms:W3CDTF">2021-10-11T00:43:31Z</dcterms:modified>
</cp:coreProperties>
</file>