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TheNewWorld    </w:t>
      </w:r>
      <w:r>
        <w:t xml:space="preserve">   Europe    </w:t>
      </w:r>
      <w:r>
        <w:t xml:space="preserve">   Farming    </w:t>
      </w:r>
      <w:r>
        <w:t xml:space="preserve">   Gold    </w:t>
      </w:r>
      <w:r>
        <w:t xml:space="preserve">   SlaveTrade    </w:t>
      </w:r>
      <w:r>
        <w:t xml:space="preserve">   Horses    </w:t>
      </w:r>
      <w:r>
        <w:t xml:space="preserve">   CatholicConverts    </w:t>
      </w:r>
      <w:r>
        <w:t xml:space="preserve">   Christianity    </w:t>
      </w:r>
      <w:r>
        <w:t xml:space="preserve">   Islamic    </w:t>
      </w:r>
      <w:r>
        <w:t xml:space="preserve">   AgeofExplorations    </w:t>
      </w:r>
      <w:r>
        <w:t xml:space="preserve">   NativeAmericans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Americans</dc:title>
  <dcterms:created xsi:type="dcterms:W3CDTF">2021-10-11T00:42:22Z</dcterms:created>
  <dcterms:modified xsi:type="dcterms:W3CDTF">2021-10-11T00:42:22Z</dcterms:modified>
</cp:coreProperties>
</file>