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elephant    </w:t>
      </w:r>
      <w:r>
        <w:t xml:space="preserve">   endangered    </w:t>
      </w:r>
      <w:r>
        <w:t xml:space="preserve">   gray    </w:t>
      </w:r>
      <w:r>
        <w:t xml:space="preserve">   herbivorous    </w:t>
      </w:r>
      <w:r>
        <w:t xml:space="preserve">   herd    </w:t>
      </w:r>
      <w:r>
        <w:t xml:space="preserve">   ivory    </w:t>
      </w:r>
      <w:r>
        <w:t xml:space="preserve">   jungle    </w:t>
      </w:r>
      <w:r>
        <w:t xml:space="preserve">   peanuts    </w:t>
      </w:r>
      <w:r>
        <w:t xml:space="preserve">   trunks    </w:t>
      </w:r>
      <w:r>
        <w:t xml:space="preserve">   tusks    </w:t>
      </w:r>
      <w:r>
        <w:t xml:space="preserve">   water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Elephant</dc:title>
  <dcterms:created xsi:type="dcterms:W3CDTF">2021-10-11T00:42:30Z</dcterms:created>
  <dcterms:modified xsi:type="dcterms:W3CDTF">2021-10-11T00:42:30Z</dcterms:modified>
</cp:coreProperties>
</file>