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Afternoon Tea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Chopping Board    </w:t>
      </w:r>
      <w:r>
        <w:t xml:space="preserve">   Bread Knife    </w:t>
      </w:r>
      <w:r>
        <w:t xml:space="preserve">   Plates    </w:t>
      </w:r>
      <w:r>
        <w:t xml:space="preserve">   Bread    </w:t>
      </w:r>
      <w:r>
        <w:t xml:space="preserve">   Napkins    </w:t>
      </w:r>
      <w:r>
        <w:t xml:space="preserve">   Cutlery    </w:t>
      </w:r>
      <w:r>
        <w:t xml:space="preserve">   Butter    </w:t>
      </w:r>
      <w:r>
        <w:t xml:space="preserve">   Jams    </w:t>
      </w:r>
      <w:r>
        <w:t xml:space="preserve">   Water Jug    </w:t>
      </w:r>
      <w:r>
        <w:t xml:space="preserve">   Glasses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Tea Table</dc:title>
  <dcterms:created xsi:type="dcterms:W3CDTF">2021-10-12T13:52:49Z</dcterms:created>
  <dcterms:modified xsi:type="dcterms:W3CDTF">2021-10-12T13:52:49Z</dcterms:modified>
</cp:coreProperties>
</file>