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Ag., Food &amp; Nat. Res. Ed. &amp; Qual.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level of traditional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that require approximately 40 hours of work per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on-the-job training experience in which the learner works under the direction of an expert; this can occur while the learner is still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require much experience in similar types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jobs that pay the worker the same amount every week, regardless of how many hours are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education after high-school, such as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that is usually one or two years, ending with a certificate, degree, or diploma in a specialized technical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traits, skills, experience, knowledge, and anything else necessary for job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insurance to help pay for medical costs and retirement accounts to help employees save money for future retirement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two-year college-level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four-year college-level degree with a focus called a major in a specific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school education</w:t>
            </w:r>
          </w:p>
        </w:tc>
      </w:tr>
    </w:tbl>
    <w:p>
      <w:pPr>
        <w:pStyle w:val="WordBankLarge"/>
      </w:pPr>
      <w:r>
        <w:t xml:space="preserve">   associate degree    </w:t>
      </w:r>
      <w:r>
        <w:t xml:space="preserve">   bachelor's degree    </w:t>
      </w:r>
      <w:r>
        <w:t xml:space="preserve">   benefits    </w:t>
      </w:r>
      <w:r>
        <w:t xml:space="preserve">   full-time jobs    </w:t>
      </w:r>
      <w:r>
        <w:t xml:space="preserve">   post-secondary education    </w:t>
      </w:r>
      <w:r>
        <w:t xml:space="preserve">   salaried jobs     </w:t>
      </w:r>
      <w:r>
        <w:t xml:space="preserve">   secondary education    </w:t>
      </w:r>
      <w:r>
        <w:t xml:space="preserve">   High school degree    </w:t>
      </w:r>
      <w:r>
        <w:t xml:space="preserve">   Doctoral degree    </w:t>
      </w:r>
      <w:r>
        <w:t xml:space="preserve">   vocational school    </w:t>
      </w:r>
      <w:r>
        <w:t xml:space="preserve">   internship    </w:t>
      </w:r>
      <w:r>
        <w:t xml:space="preserve">   Job qualifications    </w:t>
      </w:r>
      <w:r>
        <w:t xml:space="preserve">   Entry-level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Ag., Food &amp; Nat. Res. Ed. &amp; Qual.</dc:title>
  <dcterms:created xsi:type="dcterms:W3CDTF">2021-10-11T00:45:09Z</dcterms:created>
  <dcterms:modified xsi:type="dcterms:W3CDTF">2021-10-11T00:45:09Z</dcterms:modified>
</cp:coreProperties>
</file>