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Age of Exploration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exchange of manufactured goods, raw materials and slaves between Europe, Africa, and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soldiers,explorers, and fortune hunters who took part in the conquest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policy in which a strong nation seeks to dominate other countries politically, economically or socially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of mixed Spanish and Native American 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Portuguese explorer that explored the east African coast and found the Indian port of Calicut.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people who founded the colony of Plymouth in Massachusetts to escape religious persecution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China became a dominant power during this dynasty, ruled from 1368 To 1644.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Government-chartered joint-stock company that controlled the spice trade in the East Indies.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completed the unification of Japan, became the shogun (military commander who ruled in the name of the emperor)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professional warriors who served Japanese feudal lords.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voyage that brought captured Africans to the West Indies and later to North and South America, to be sold as slaves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company founded by the British to establish a trade route to Asia, was pushed out by the more powerful and wealthier Dutch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Portuguese king who financially supported the exploration of Africa. Wanted to spread Christianity and supported sea navigation.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global transfer of foods, plants, animals, diseases, and people during the colonization of the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islands that Europeans called the Spice Islands where many of Asia's valuable spices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Japanese trading port open to foreign traders and missionaries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Japanese feudal lord who commanded a private army of samurai.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sought freedom from religious persecutions in England by founding 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Tokugawa Ieyasu's power base which he made the Japanese capital, a small fishing village that would later become the city of Tokyo.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 economic based on private ownership and investment of money</w:t>
            </w:r>
          </w:p>
        </w:tc>
      </w:tr>
    </w:tbl>
    <w:p>
      <w:pPr>
        <w:pStyle w:val="WordBankLarge"/>
      </w:pPr>
      <w:r>
        <w:t xml:space="preserve">   Puritans    </w:t>
      </w:r>
      <w:r>
        <w:t xml:space="preserve">   Capitalism    </w:t>
      </w:r>
      <w:r>
        <w:t xml:space="preserve">   Conquistador    </w:t>
      </w:r>
      <w:r>
        <w:t xml:space="preserve">   Mestizo    </w:t>
      </w:r>
      <w:r>
        <w:t xml:space="preserve">   Pilgrims    </w:t>
      </w:r>
      <w:r>
        <w:t xml:space="preserve">   Middle Passage    </w:t>
      </w:r>
      <w:r>
        <w:t xml:space="preserve">   Imperialism    </w:t>
      </w:r>
      <w:r>
        <w:t xml:space="preserve">   Columbian Exchange    </w:t>
      </w:r>
      <w:r>
        <w:t xml:space="preserve">   Dutch East India Company    </w:t>
      </w:r>
      <w:r>
        <w:t xml:space="preserve">   Triangular Trade    </w:t>
      </w:r>
      <w:r>
        <w:t xml:space="preserve">   Malaccas    </w:t>
      </w:r>
      <w:r>
        <w:t xml:space="preserve">   Vasco de Gama    </w:t>
      </w:r>
      <w:r>
        <w:t xml:space="preserve">   Henry the Navigator    </w:t>
      </w:r>
      <w:r>
        <w:t xml:space="preserve">   British East India Company    </w:t>
      </w:r>
      <w:r>
        <w:t xml:space="preserve">   Ming Dynasty    </w:t>
      </w:r>
      <w:r>
        <w:t xml:space="preserve">   Daimyo    </w:t>
      </w:r>
      <w:r>
        <w:t xml:space="preserve">   Tokugawa Ieyasu    </w:t>
      </w:r>
      <w:r>
        <w:t xml:space="preserve">   Samurai    </w:t>
      </w:r>
      <w:r>
        <w:t xml:space="preserve">   Nagasaki    </w:t>
      </w:r>
      <w:r>
        <w:t xml:space="preserve">   Edo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 </dc:title>
  <dcterms:created xsi:type="dcterms:W3CDTF">2021-10-11T00:45:13Z</dcterms:created>
  <dcterms:modified xsi:type="dcterms:W3CDTF">2021-10-11T00:45:13Z</dcterms:modified>
</cp:coreProperties>
</file>