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Agree to Disagree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managing    </w:t>
      </w:r>
      <w:r>
        <w:t xml:space="preserve">   feelings    </w:t>
      </w:r>
      <w:r>
        <w:t xml:space="preserve">   perception    </w:t>
      </w:r>
      <w:r>
        <w:t xml:space="preserve">   value    </w:t>
      </w:r>
      <w:r>
        <w:t xml:space="preserve">   respect    </w:t>
      </w:r>
      <w:r>
        <w:t xml:space="preserve">   emotions    </w:t>
      </w:r>
      <w:r>
        <w:t xml:space="preserve">   resolve    </w:t>
      </w:r>
      <w:r>
        <w:t xml:space="preserve">   conflict    </w:t>
      </w:r>
      <w:r>
        <w:t xml:space="preserve">   disagree    </w:t>
      </w:r>
      <w:r>
        <w:t xml:space="preserve">   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 to Disagree</dc:title>
  <dcterms:created xsi:type="dcterms:W3CDTF">2021-10-11T00:46:23Z</dcterms:created>
  <dcterms:modified xsi:type="dcterms:W3CDTF">2021-10-11T00:46:23Z</dcterms:modified>
</cp:coreProperties>
</file>