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Agricultural Adjustment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supreme court    </w:t>
      </w:r>
      <w:r>
        <w:t xml:space="preserve">   agriculture    </w:t>
      </w:r>
      <w:r>
        <w:t xml:space="preserve">   roosevelt    </w:t>
      </w:r>
      <w:r>
        <w:t xml:space="preserve">   new deal    </w:t>
      </w:r>
      <w:r>
        <w:t xml:space="preserve">   subsidies    </w:t>
      </w:r>
      <w:r>
        <w:t xml:space="preserve">   farmers    </w:t>
      </w:r>
      <w:r>
        <w:t xml:space="preserve">   milk    </w:t>
      </w:r>
      <w:r>
        <w:t xml:space="preserve">   wheat    </w:t>
      </w:r>
      <w:r>
        <w:t xml:space="preserve">   tobacco    </w:t>
      </w:r>
      <w:r>
        <w:t xml:space="preserve">   cotton    </w:t>
      </w:r>
      <w:r>
        <w:t xml:space="preserve">   peanuts    </w:t>
      </w:r>
      <w:r>
        <w:t xml:space="preserve">   corn    </w:t>
      </w:r>
      <w:r>
        <w:t xml:space="preserve">   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Agricultural Adjustment Act</dc:title>
  <dcterms:created xsi:type="dcterms:W3CDTF">2021-10-11T00:44:53Z</dcterms:created>
  <dcterms:modified xsi:type="dcterms:W3CDTF">2021-10-11T00:44:53Z</dcterms:modified>
</cp:coreProperties>
</file>