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Agriculture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Agronomist    </w:t>
      </w:r>
      <w:r>
        <w:t xml:space="preserve">   Agronomy    </w:t>
      </w:r>
      <w:r>
        <w:t xml:space="preserve">   Cultivate    </w:t>
      </w:r>
      <w:r>
        <w:t xml:space="preserve">   Farmers    </w:t>
      </w:r>
      <w:r>
        <w:t xml:space="preserve">   Farming    </w:t>
      </w:r>
      <w:r>
        <w:t xml:space="preserve">   Grain    </w:t>
      </w:r>
      <w:r>
        <w:t xml:space="preserve">   Hay    </w:t>
      </w:r>
      <w:r>
        <w:t xml:space="preserve">   Pomology    </w:t>
      </w:r>
      <w:r>
        <w:t xml:space="preserve">   Soil    </w:t>
      </w:r>
      <w:r>
        <w:t xml:space="preserve">   Tillage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</dc:title>
  <dcterms:created xsi:type="dcterms:W3CDTF">2021-10-11T00:45:48Z</dcterms:created>
  <dcterms:modified xsi:type="dcterms:W3CDTF">2021-10-11T00:45:48Z</dcterms:modified>
</cp:coreProperties>
</file>