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&amp;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Learn    </w:t>
      </w:r>
      <w:r>
        <w:t xml:space="preserve">   Earn    </w:t>
      </w:r>
      <w:r>
        <w:t xml:space="preserve">   Earth    </w:t>
      </w:r>
      <w:r>
        <w:t xml:space="preserve">   Search    </w:t>
      </w:r>
      <w:r>
        <w:t xml:space="preserve">   Heard    </w:t>
      </w:r>
      <w:r>
        <w:t xml:space="preserve">   Pearl    </w:t>
      </w:r>
      <w:r>
        <w:t xml:space="preserve">   Chair    </w:t>
      </w:r>
      <w:r>
        <w:t xml:space="preserve">   Pair    </w:t>
      </w:r>
      <w:r>
        <w:t xml:space="preserve">   Hair    </w:t>
      </w:r>
      <w:r>
        <w:t xml:space="preserve">   Stairs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&amp; Ear</dc:title>
  <dcterms:created xsi:type="dcterms:W3CDTF">2021-10-11T00:46:39Z</dcterms:created>
  <dcterms:modified xsi:type="dcterms:W3CDTF">2021-10-11T00:46:39Z</dcterms:modified>
</cp:coreProperties>
</file>