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"Air"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Military    </w:t>
      </w:r>
      <w:r>
        <w:t xml:space="preserve">   Arrow    </w:t>
      </w:r>
      <w:r>
        <w:t xml:space="preserve">   Beware    </w:t>
      </w:r>
      <w:r>
        <w:t xml:space="preserve">   Lair    </w:t>
      </w:r>
      <w:r>
        <w:t xml:space="preserve">   Contrary    </w:t>
      </w:r>
      <w:r>
        <w:t xml:space="preserve">   Compare    </w:t>
      </w:r>
      <w:r>
        <w:t xml:space="preserve">   Prepare    </w:t>
      </w:r>
      <w:r>
        <w:t xml:space="preserve">   Stare    </w:t>
      </w:r>
      <w:r>
        <w:t xml:space="preserve">   Berry    </w:t>
      </w:r>
      <w:r>
        <w:t xml:space="preserve">   Where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"Air" Words</dc:title>
  <dcterms:created xsi:type="dcterms:W3CDTF">2021-10-10T23:50:31Z</dcterms:created>
  <dcterms:modified xsi:type="dcterms:W3CDTF">2021-10-10T23:50:31Z</dcterms:modified>
</cp:coreProperties>
</file>