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Einstein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hitler    </w:t>
      </w:r>
      <w:r>
        <w:t xml:space="preserve">   photoelectric    </w:t>
      </w:r>
      <w:r>
        <w:t xml:space="preserve">   energy    </w:t>
      </w:r>
      <w:r>
        <w:t xml:space="preserve">   matter    </w:t>
      </w:r>
      <w:r>
        <w:t xml:space="preserve">   jewish    </w:t>
      </w:r>
      <w:r>
        <w:t xml:space="preserve">   electrodynamics    </w:t>
      </w:r>
      <w:r>
        <w:t xml:space="preserve">   science    </w:t>
      </w:r>
      <w:r>
        <w:t xml:space="preserve">   physics    </w:t>
      </w:r>
      <w:r>
        <w:t xml:space="preserve">   germany    </w:t>
      </w:r>
      <w:r>
        <w:t xml:space="preserve">   nobelprize    </w:t>
      </w:r>
      <w:r>
        <w:t xml:space="preserve">   relativity    </w:t>
      </w:r>
      <w:r>
        <w:t xml:space="preserve">   Einstein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</dc:title>
  <dcterms:created xsi:type="dcterms:W3CDTF">2021-10-11T00:48:54Z</dcterms:created>
  <dcterms:modified xsi:type="dcterms:W3CDTF">2021-10-11T00:48:54Z</dcterms:modified>
</cp:coreProperties>
</file>