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Addictive    </w:t>
      </w:r>
      <w:r>
        <w:t xml:space="preserve">   Alcohol    </w:t>
      </w:r>
      <w:r>
        <w:t xml:space="preserve">   Alcoholic    </w:t>
      </w:r>
      <w:r>
        <w:t xml:space="preserve">   Alcoholism    </w:t>
      </w:r>
      <w:r>
        <w:t xml:space="preserve">   Beer    </w:t>
      </w:r>
      <w:r>
        <w:t xml:space="preserve">   Beverage    </w:t>
      </w:r>
      <w:r>
        <w:t xml:space="preserve">   Booze    </w:t>
      </w:r>
      <w:r>
        <w:t xml:space="preserve">   Bottle    </w:t>
      </w:r>
      <w:r>
        <w:t xml:space="preserve">   Breathalizer    </w:t>
      </w:r>
      <w:r>
        <w:t xml:space="preserve">   Depressant    </w:t>
      </w:r>
      <w:r>
        <w:t xml:space="preserve">   Ethanol    </w:t>
      </w:r>
      <w:r>
        <w:t xml:space="preserve">   Flammable    </w:t>
      </w:r>
      <w:r>
        <w:t xml:space="preserve">   Grog    </w:t>
      </w:r>
      <w:r>
        <w:t xml:space="preserve">   Hangover    </w:t>
      </w:r>
      <w:r>
        <w:t xml:space="preserve">   Intoxicating    </w:t>
      </w:r>
      <w:r>
        <w:t xml:space="preserve">   Judgement    </w:t>
      </w:r>
      <w:r>
        <w:t xml:space="preserve">   Liquor    </w:t>
      </w:r>
      <w:r>
        <w:t xml:space="preserve">   Liver    </w:t>
      </w:r>
      <w:r>
        <w:t xml:space="preserve">   Painkiller    </w:t>
      </w:r>
      <w:r>
        <w:t xml:space="preserve">   Rum    </w:t>
      </w:r>
      <w:r>
        <w:t xml:space="preserve">   Schnapps    </w:t>
      </w:r>
      <w:r>
        <w:t xml:space="preserve">   Spirits    </w:t>
      </w:r>
      <w:r>
        <w:t xml:space="preserve">   Standard Drink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2021-10-11T00:48:31Z</dcterms:created>
  <dcterms:modified xsi:type="dcterms:W3CDTF">2021-10-11T00:48:31Z</dcterms:modified>
</cp:coreProperties>
</file>