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advertisement    </w:t>
      </w:r>
      <w:r>
        <w:t xml:space="preserve">   life    </w:t>
      </w:r>
      <w:r>
        <w:t xml:space="preserve">   party    </w:t>
      </w:r>
      <w:r>
        <w:t xml:space="preserve">   effects    </w:t>
      </w:r>
      <w:r>
        <w:t xml:space="preserve">   decision    </w:t>
      </w:r>
      <w:r>
        <w:t xml:space="preserve">   refusal    </w:t>
      </w:r>
      <w:r>
        <w:t xml:space="preserve">   alcohol    </w:t>
      </w:r>
      <w:r>
        <w:t xml:space="preserve">   media    </w:t>
      </w:r>
      <w:r>
        <w:t xml:space="preserve">   peer pressure    </w:t>
      </w:r>
      <w:r>
        <w:t xml:space="preserve">   influences    </w:t>
      </w:r>
      <w:r>
        <w:t xml:space="preserve">   depressant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Introduction</dc:title>
  <dcterms:created xsi:type="dcterms:W3CDTF">2021-10-11T00:49:09Z</dcterms:created>
  <dcterms:modified xsi:type="dcterms:W3CDTF">2021-10-11T00:49:09Z</dcterms:modified>
</cp:coreProperties>
</file>