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dangerous    </w:t>
      </w:r>
      <w:r>
        <w:t xml:space="preserve">   peerpressure    </w:t>
      </w:r>
      <w:r>
        <w:t xml:space="preserve">   death    </w:t>
      </w:r>
      <w:r>
        <w:t xml:space="preserve">   breathingrate    </w:t>
      </w:r>
      <w:r>
        <w:t xml:space="preserve">   heartrate    </w:t>
      </w:r>
      <w:r>
        <w:t xml:space="preserve">   lightheaded    </w:t>
      </w:r>
      <w:r>
        <w:t xml:space="preserve">   tired    </w:t>
      </w:r>
      <w:r>
        <w:t xml:space="preserve">   dizzy    </w:t>
      </w:r>
      <w:r>
        <w:t xml:space="preserve">   poisoning    </w:t>
      </w:r>
      <w:r>
        <w:t xml:space="preserve">   toxic    </w:t>
      </w:r>
      <w:r>
        <w:t xml:space="preserve">   alcohol    </w:t>
      </w:r>
      <w:r>
        <w:t xml:space="preserve">   vomiting    </w:t>
      </w:r>
      <w:r>
        <w:t xml:space="preserve">   hangover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2021-10-11T00:49:11Z</dcterms:created>
  <dcterms:modified xsi:type="dcterms:W3CDTF">2021-10-11T00:49:11Z</dcterms:modified>
</cp:coreProperties>
</file>