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Alfred Adler's theories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Healthy individuals who are social and energetic are considered the _____________ useful type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Adler distinguished __________ types of personalities by the different levels of energy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Adler was the first theories to include a child's ____________ as an influence on his/her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Theology states that life if hard, but there is always room for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Adler believed that organic inferiorities, pampering, and ___________ all contribute to a defective lifestyle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Adler believed that each person is ___________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Human overcome their __________ by developing abilities to overcome one's weaknesses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Adler believed that every person has one goal and desires: to ___________ and feel significant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______________ type has very low energy and tries to avoid life and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 type likes to be aggressive and dominate with intense levels of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strive for superiority is the ____________ behind all human behavior, emotion, and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____________ are the most pampered and likely to be a problem child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 borns are more likely to be problematic and precocious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Adler, the ___________ child has an advantage because they have older siblings to strive to become better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 is being drawn to a goal or purpose </w:t>
            </w:r>
          </w:p>
        </w:tc>
      </w:tr>
    </w:tbl>
    <w:p>
      <w:pPr>
        <w:pStyle w:val="WordBankMedium"/>
      </w:pPr>
      <w:r>
        <w:t xml:space="preserve">   belong     </w:t>
      </w:r>
      <w:r>
        <w:t xml:space="preserve">   teleology     </w:t>
      </w:r>
      <w:r>
        <w:t xml:space="preserve">   change    </w:t>
      </w:r>
      <w:r>
        <w:t xml:space="preserve">   inferiority     </w:t>
      </w:r>
      <w:r>
        <w:t xml:space="preserve">   motivation    </w:t>
      </w:r>
      <w:r>
        <w:t xml:space="preserve">   middle     </w:t>
      </w:r>
      <w:r>
        <w:t xml:space="preserve">   four    </w:t>
      </w:r>
      <w:r>
        <w:t xml:space="preserve">   unique    </w:t>
      </w:r>
      <w:r>
        <w:t xml:space="preserve">   avoiding     </w:t>
      </w:r>
      <w:r>
        <w:t xml:space="preserve">   ruling     </w:t>
      </w:r>
      <w:r>
        <w:t xml:space="preserve">   siblings    </w:t>
      </w:r>
      <w:r>
        <w:t xml:space="preserve">   neglect     </w:t>
      </w:r>
      <w:r>
        <w:t xml:space="preserve">   first     </w:t>
      </w:r>
      <w:r>
        <w:t xml:space="preserve">   youngest     </w:t>
      </w:r>
      <w:r>
        <w:t xml:space="preserve">   socially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Alfred Adler's theories </dc:title>
  <dcterms:created xsi:type="dcterms:W3CDTF">2021-10-11T00:51:35Z</dcterms:created>
  <dcterms:modified xsi:type="dcterms:W3CDTF">2021-10-11T00:51:35Z</dcterms:modified>
</cp:coreProperties>
</file>