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ratios    </w:t>
      </w:r>
      <w:r>
        <w:t xml:space="preserve">   y intercept    </w:t>
      </w:r>
      <w:r>
        <w:t xml:space="preserve">   slope    </w:t>
      </w:r>
      <w:r>
        <w:t xml:space="preserve">   y axis    </w:t>
      </w:r>
      <w:r>
        <w:t xml:space="preserve">   x axis    </w:t>
      </w:r>
      <w:r>
        <w:t xml:space="preserve">   sets    </w:t>
      </w:r>
      <w:r>
        <w:t xml:space="preserve">   properties    </w:t>
      </w:r>
      <w:r>
        <w:t xml:space="preserve">   graph    </w:t>
      </w:r>
      <w:r>
        <w:t xml:space="preserve">   inequalities    </w:t>
      </w:r>
      <w:r>
        <w:t xml:space="preserve">   parallels    </w:t>
      </w:r>
      <w:r>
        <w:t xml:space="preserve">   perpendicular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</dc:title>
  <dcterms:created xsi:type="dcterms:W3CDTF">2021-10-11T00:51:42Z</dcterms:created>
  <dcterms:modified xsi:type="dcterms:W3CDTF">2021-10-11T00:51:42Z</dcterms:modified>
</cp:coreProperties>
</file>