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approximately    </w:t>
      </w:r>
      <w:r>
        <w:t xml:space="preserve">   area    </w:t>
      </w:r>
      <w:r>
        <w:t xml:space="preserve">   area of    </w:t>
      </w:r>
      <w:r>
        <w:t xml:space="preserve">   between    </w:t>
      </w:r>
      <w:r>
        <w:t xml:space="preserve">   binomial    </w:t>
      </w:r>
      <w:r>
        <w:t xml:space="preserve">   contains    </w:t>
      </w:r>
      <w:r>
        <w:t xml:space="preserve">   coordinate grid    </w:t>
      </w:r>
      <w:r>
        <w:t xml:space="preserve">   coordinates    </w:t>
      </w:r>
      <w:r>
        <w:t xml:space="preserve">   defined by    </w:t>
      </w:r>
      <w:r>
        <w:t xml:space="preserve">   directly proportional    </w:t>
      </w:r>
      <w:r>
        <w:t xml:space="preserve">   displays    </w:t>
      </w:r>
      <w:r>
        <w:t xml:space="preserve">   distance    </w:t>
      </w:r>
      <w:r>
        <w:t xml:space="preserve">   factor    </w:t>
      </w:r>
      <w:r>
        <w:t xml:space="preserve">   greatest common factor    </w:t>
      </w:r>
      <w:r>
        <w:t xml:space="preserve">   matrix    </w:t>
      </w:r>
      <w:r>
        <w:t xml:space="preserve">   midpoint    </w:t>
      </w:r>
      <w:r>
        <w:t xml:space="preserve">   neglecting    </w:t>
      </w:r>
      <w:r>
        <w:t xml:space="preserve">   opposite side    </w:t>
      </w:r>
      <w:r>
        <w:t xml:space="preserve">   parallel    </w:t>
      </w:r>
      <w:r>
        <w:t xml:space="preserve">   parallelogram    </w:t>
      </w:r>
      <w:r>
        <w:t xml:space="preserve">   passing through    </w:t>
      </w:r>
      <w:r>
        <w:t xml:space="preserve">   perimeter    </w:t>
      </w:r>
      <w:r>
        <w:t xml:space="preserve">   perpendicular    </w:t>
      </w:r>
      <w:r>
        <w:t xml:space="preserve">   predicted    </w:t>
      </w:r>
      <w:r>
        <w:t xml:space="preserve">   quotient    </w:t>
      </w:r>
      <w:r>
        <w:t xml:space="preserve">   regular (pentagons)    </w:t>
      </w:r>
      <w:r>
        <w:t xml:space="preserve">   relationship    </w:t>
      </w:r>
      <w:r>
        <w:t xml:space="preserve">   simplify    </w:t>
      </w:r>
      <w:r>
        <w:t xml:space="preserve">   square miles    </w:t>
      </w:r>
      <w:r>
        <w:t xml:space="preserve">   square miles of area    </w:t>
      </w:r>
      <w:r>
        <w:t xml:space="preserve">   square of its velocity    </w:t>
      </w:r>
      <w:r>
        <w:t xml:space="preserve">   system of equations    </w:t>
      </w:r>
      <w:r>
        <w:t xml:space="preserve">   total surface area    </w:t>
      </w:r>
      <w:r>
        <w:t xml:space="preserve">   varies directly    </w:t>
      </w:r>
      <w:r>
        <w:t xml:space="preserve">   y-intercept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Word Search</dc:title>
  <dcterms:created xsi:type="dcterms:W3CDTF">2021-10-11T00:51:50Z</dcterms:created>
  <dcterms:modified xsi:type="dcterms:W3CDTF">2021-10-11T00:51:50Z</dcterms:modified>
</cp:coreProperties>
</file>