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algebraic expression    </w:t>
      </w:r>
      <w:r>
        <w:t xml:space="preserve">   Order of Operations    </w:t>
      </w:r>
      <w:r>
        <w:t xml:space="preserve">   formula    </w:t>
      </w:r>
      <w:r>
        <w:t xml:space="preserve">   exponent    </w:t>
      </w:r>
      <w:r>
        <w:t xml:space="preserve">   variable    </w:t>
      </w:r>
      <w:r>
        <w:t xml:space="preserve">   parentheses    </w:t>
      </w:r>
      <w:r>
        <w:t xml:space="preserve">   equation    </w:t>
      </w:r>
      <w:r>
        <w:t xml:space="preserve">   distributive property    </w:t>
      </w:r>
      <w:r>
        <w:t xml:space="preserve">   identity property    </w:t>
      </w:r>
      <w:r>
        <w:t xml:space="preserve">   associative property    </w:t>
      </w:r>
      <w:r>
        <w:t xml:space="preserve">   commutative property    </w:t>
      </w:r>
      <w:r>
        <w:t xml:space="preserve">   coefficient    </w:t>
      </w:r>
      <w:r>
        <w:t xml:space="preserve">   constant    </w:t>
      </w:r>
      <w:r>
        <w:t xml:space="preserve">   like terms    </w:t>
      </w:r>
      <w:r>
        <w:t xml:space="preserve">   terms    </w:t>
      </w:r>
      <w:r>
        <w:t xml:space="preserve">   natural numbers    </w:t>
      </w:r>
      <w:r>
        <w:t xml:space="preserve">   whole numbers    </w:t>
      </w:r>
      <w:r>
        <w:t xml:space="preserve">   integers    </w:t>
      </w:r>
      <w:r>
        <w:t xml:space="preserve">   irrational numbers    </w:t>
      </w:r>
      <w:r>
        <w:t xml:space="preserve">   real numbers    </w:t>
      </w:r>
      <w:r>
        <w:t xml:space="preserve">   quotient    </w:t>
      </w:r>
      <w:r>
        <w:t xml:space="preserve">   product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 Search #1</dc:title>
  <dcterms:created xsi:type="dcterms:W3CDTF">2021-10-11T00:53:10Z</dcterms:created>
  <dcterms:modified xsi:type="dcterms:W3CDTF">2021-10-11T00:53:10Z</dcterms:modified>
</cp:coreProperties>
</file>