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Clams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veliger    </w:t>
      </w:r>
      <w:r>
        <w:t xml:space="preserve">   adductor    </w:t>
      </w:r>
      <w:r>
        <w:t xml:space="preserve">   bivalue    </w:t>
      </w:r>
      <w:r>
        <w:t xml:space="preserve">   foot    </w:t>
      </w:r>
      <w:r>
        <w:t xml:space="preserve">   mollusk    </w:t>
      </w:r>
      <w:r>
        <w:t xml:space="preserve">   vertebrate    </w:t>
      </w:r>
      <w:r>
        <w:t xml:space="preserve">   invertebrate    </w:t>
      </w:r>
      <w:r>
        <w:t xml:space="preserve">   clam    </w:t>
      </w:r>
      <w:r>
        <w:t xml:space="preserve">   siphons    </w:t>
      </w:r>
      <w:r>
        <w:t xml:space="preserve">   algae    </w:t>
      </w:r>
      <w:r>
        <w:t xml:space="preserve">   wampum    </w:t>
      </w:r>
      <w:r>
        <w:t xml:space="preserve">   filter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Clams</dc:title>
  <dcterms:created xsi:type="dcterms:W3CDTF">2021-11-17T03:37:48Z</dcterms:created>
  <dcterms:modified xsi:type="dcterms:W3CDTF">2021-11-17T03:37:48Z</dcterms:modified>
</cp:coreProperties>
</file>