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Phosphorous    </w:t>
      </w:r>
      <w:r>
        <w:t xml:space="preserve">   Guanine    </w:t>
      </w:r>
      <w:r>
        <w:t xml:space="preserve">   Exosphere    </w:t>
      </w:r>
      <w:r>
        <w:t xml:space="preserve">   Troposphere    </w:t>
      </w:r>
      <w:r>
        <w:t xml:space="preserve">   Photosynthesis    </w:t>
      </w:r>
      <w:r>
        <w:t xml:space="preserve">   Pedigree    </w:t>
      </w:r>
      <w:r>
        <w:t xml:space="preserve">   Phenotype    </w:t>
      </w:r>
      <w:r>
        <w:t xml:space="preserve">   Heterozygous    </w:t>
      </w:r>
      <w:r>
        <w:t xml:space="preserve">   Natural Selection    </w:t>
      </w:r>
      <w:r>
        <w:t xml:space="preserve">   Mimicry    </w:t>
      </w:r>
      <w:r>
        <w:t xml:space="preserve">   Diploid    </w:t>
      </w:r>
      <w:r>
        <w:t xml:space="preserve">   Haploid    </w:t>
      </w:r>
      <w:r>
        <w:t xml:space="preserve">   Meiosis    </w:t>
      </w:r>
      <w:r>
        <w:t xml:space="preserve">   Cytokenisis    </w:t>
      </w:r>
      <w:r>
        <w:t xml:space="preserve">   Telephase    </w:t>
      </w:r>
      <w:r>
        <w:t xml:space="preserve">   Bioengineering    </w:t>
      </w:r>
      <w:r>
        <w:t xml:space="preserve">   Assistive    </w:t>
      </w:r>
      <w:r>
        <w:t xml:space="preserve">   Tissue    </w:t>
      </w:r>
      <w:r>
        <w:t xml:space="preserve">   Ribosomes    </w:t>
      </w:r>
      <w:r>
        <w:t xml:space="preserve">   Golgi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</dc:title>
  <dcterms:created xsi:type="dcterms:W3CDTF">2021-10-11T00:57:33Z</dcterms:created>
  <dcterms:modified xsi:type="dcterms:W3CDTF">2021-10-11T00:57:33Z</dcterms:modified>
</cp:coreProperties>
</file>