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Mixed-Up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flour    </w:t>
      </w:r>
      <w:r>
        <w:t xml:space="preserve">   blend    </w:t>
      </w:r>
      <w:r>
        <w:t xml:space="preserve">   cocoa    </w:t>
      </w:r>
      <w:r>
        <w:t xml:space="preserve">   detergent    </w:t>
      </w:r>
      <w:r>
        <w:t xml:space="preserve">   dry    </w:t>
      </w:r>
      <w:r>
        <w:t xml:space="preserve">   fruit salad    </w:t>
      </w:r>
      <w:r>
        <w:t xml:space="preserve">   mixtures    </w:t>
      </w:r>
      <w:r>
        <w:t xml:space="preserve">   oil    </w:t>
      </w:r>
      <w:r>
        <w:t xml:space="preserve">   puffed rice    </w:t>
      </w:r>
      <w:r>
        <w:t xml:space="preserve">   sift    </w:t>
      </w:r>
      <w:r>
        <w:t xml:space="preserve">   sugar    </w:t>
      </w:r>
      <w:r>
        <w:t xml:space="preserve">   water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Mixed-Up</dc:title>
  <dcterms:created xsi:type="dcterms:W3CDTF">2021-10-11T00:59:24Z</dcterms:created>
  <dcterms:modified xsi:type="dcterms:W3CDTF">2021-10-11T00:59:24Z</dcterms:modified>
</cp:coreProperties>
</file>