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Aller Retour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tante de la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L'âge du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mort de la famille du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femme qui possède l'épicerie que le personnage principal travaile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 de l'école abandonnée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L'oncle de la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magasin où le personnage principal travaille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L'endroit où le personnage principal s'est enfui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L'endroit où le personnage principal couru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L'homme qui possède l'épicerié que le personnage principal travaile 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mode de transport que le personnage principal utilisé pour courir loin de la maison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L'ami du personnage principal à Montréal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de le chien d'Hélène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L'ami du personnage principal dans Trois-Rivières</w:t>
            </w:r>
          </w:p>
        </w:tc>
      </w:tr>
    </w:tbl>
    <w:p>
      <w:pPr>
        <w:pStyle w:val="WordBankLarge"/>
      </w:pPr>
      <w:r>
        <w:t xml:space="preserve">   Martin    </w:t>
      </w:r>
      <w:r>
        <w:t xml:space="preserve">   Nathalie    </w:t>
      </w:r>
      <w:r>
        <w:t xml:space="preserve">   Strathearn    </w:t>
      </w:r>
      <w:r>
        <w:t xml:space="preserve">   Autobus    </w:t>
      </w:r>
      <w:r>
        <w:t xml:space="preserve">   Mitcho    </w:t>
      </w:r>
      <w:r>
        <w:t xml:space="preserve">   Réjean    </w:t>
      </w:r>
      <w:r>
        <w:t xml:space="preserve">   Trois-Rivières    </w:t>
      </w:r>
      <w:r>
        <w:t xml:space="preserve">   Hélène    </w:t>
      </w:r>
      <w:r>
        <w:t xml:space="preserve">   Stéphane    </w:t>
      </w:r>
      <w:r>
        <w:t xml:space="preserve">   Angelo    </w:t>
      </w:r>
      <w:r>
        <w:t xml:space="preserve">   Montréal    </w:t>
      </w:r>
      <w:r>
        <w:t xml:space="preserve">   Angelina    </w:t>
      </w:r>
      <w:r>
        <w:t xml:space="preserve">   Accident de voiture    </w:t>
      </w:r>
      <w:r>
        <w:t xml:space="preserve">   L'épicerie Carrera Ltée    </w:t>
      </w:r>
      <w:r>
        <w:t xml:space="preserve">   Treize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Retour</dc:title>
  <dcterms:created xsi:type="dcterms:W3CDTF">2021-10-11T01:00:52Z</dcterms:created>
  <dcterms:modified xsi:type="dcterms:W3CDTF">2021-10-11T01:00:52Z</dcterms:modified>
</cp:coreProperties>
</file>