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Alton Towers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g-force    </w:t>
      </w:r>
      <w:r>
        <w:t xml:space="preserve">   air resistance    </w:t>
      </w:r>
      <w:r>
        <w:t xml:space="preserve">   freefall    </w:t>
      </w:r>
      <w:r>
        <w:t xml:space="preserve">   velocity    </w:t>
      </w:r>
      <w:r>
        <w:t xml:space="preserve">   potential energy    </w:t>
      </w:r>
      <w:r>
        <w:t xml:space="preserve">   kinetic energy    </w:t>
      </w:r>
      <w:r>
        <w:t xml:space="preserve">   friction    </w:t>
      </w:r>
      <w:r>
        <w:t xml:space="preserve">   acceleration    </w:t>
      </w:r>
      <w:r>
        <w:t xml:space="preserve">   pull    </w:t>
      </w:r>
      <w:r>
        <w:t xml:space="preserve">   push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Alton Towers Wordsearch</dc:title>
  <dcterms:created xsi:type="dcterms:W3CDTF">2021-10-11T01:01:40Z</dcterms:created>
  <dcterms:modified xsi:type="dcterms:W3CDTF">2021-10-11T01:01:40Z</dcterms:modified>
</cp:coreProperties>
</file>