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guilt    </w:t>
      </w:r>
      <w:r>
        <w:t xml:space="preserve">   acceptance    </w:t>
      </w:r>
      <w:r>
        <w:t xml:space="preserve">   type II alzheimer's disease    </w:t>
      </w:r>
      <w:r>
        <w:t xml:space="preserve">   type I alzheimer's disease    </w:t>
      </w:r>
      <w:r>
        <w:t xml:space="preserve">   terminal disease    </w:t>
      </w:r>
      <w:r>
        <w:t xml:space="preserve">   seizure    </w:t>
      </w:r>
      <w:r>
        <w:t xml:space="preserve">   respite care    </w:t>
      </w:r>
      <w:r>
        <w:t xml:space="preserve">   neurologist    </w:t>
      </w:r>
      <w:r>
        <w:t xml:space="preserve">   hereditary    </w:t>
      </w:r>
      <w:r>
        <w:t xml:space="preserve">   hallucinations    </w:t>
      </w:r>
      <w:r>
        <w:t xml:space="preserve">   gerontogist    </w:t>
      </w:r>
      <w:r>
        <w:t xml:space="preserve">   genetic    </w:t>
      </w:r>
      <w:r>
        <w:t xml:space="preserve">   eeg    </w:t>
      </w:r>
      <w:r>
        <w:t xml:space="preserve">   dementia    </w:t>
      </w:r>
      <w:r>
        <w:t xml:space="preserve">   cat    </w:t>
      </w:r>
      <w:r>
        <w:t xml:space="preserve">   apraxia    </w:t>
      </w:r>
      <w:r>
        <w:t xml:space="preserve">   aphasia    </w:t>
      </w:r>
      <w:r>
        <w:t xml:space="preserve">   anomia    </w:t>
      </w:r>
      <w:r>
        <w:t xml:space="preserve">   agnosia    </w:t>
      </w:r>
      <w:r>
        <w:t xml:space="preserve">   acetylcholine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Disease</dc:title>
  <dcterms:created xsi:type="dcterms:W3CDTF">2021-10-11T01:02:10Z</dcterms:created>
  <dcterms:modified xsi:type="dcterms:W3CDTF">2021-10-11T01:02:10Z</dcterms:modified>
</cp:coreProperties>
</file>